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A1A2" w14:textId="083C9B49" w:rsidR="00B96C3D" w:rsidRPr="00DF0423" w:rsidRDefault="00E44E9E">
      <w:pPr>
        <w:rPr>
          <w:rFonts w:ascii="Trebuchet MS" w:hAnsi="Trebuchet MS"/>
          <w:sz w:val="40"/>
          <w:szCs w:val="20"/>
        </w:rPr>
      </w:pPr>
      <w:r>
        <w:rPr>
          <w:rFonts w:ascii="Trebuchet MS" w:hAnsi="Trebuchet MS"/>
          <w:sz w:val="40"/>
          <w:szCs w:val="20"/>
        </w:rPr>
        <w:t xml:space="preserve"> </w:t>
      </w:r>
      <w:r w:rsidR="00DF0423" w:rsidRPr="00DF0423">
        <w:rPr>
          <w:rFonts w:ascii="Trebuchet MS" w:hAnsi="Trebuchet MS"/>
          <w:sz w:val="40"/>
          <w:szCs w:val="20"/>
        </w:rPr>
        <w:t>DATI NECESSARI ALLA COMPILAZIONE DEL MODULO</w:t>
      </w:r>
    </w:p>
    <w:p w14:paraId="175EA1A3" w14:textId="77777777" w:rsidR="003878A1" w:rsidRDefault="00DF0423" w:rsidP="00DF0423">
      <w:pPr>
        <w:jc w:val="both"/>
        <w:rPr>
          <w:rFonts w:ascii="Trebuchet MS" w:hAnsi="Trebuchet MS"/>
          <w:b/>
          <w:sz w:val="28"/>
          <w:szCs w:val="20"/>
        </w:rPr>
      </w:pPr>
      <w:r w:rsidRPr="00DF0423">
        <w:rPr>
          <w:rFonts w:ascii="Trebuchet MS" w:hAnsi="Trebuchet MS"/>
          <w:b/>
          <w:sz w:val="28"/>
          <w:szCs w:val="20"/>
        </w:rPr>
        <w:t>Per ognuno degli enti che aderiranno alla manifestazione di interesse sa</w:t>
      </w:r>
      <w:r w:rsidR="003878A1">
        <w:rPr>
          <w:rFonts w:ascii="Trebuchet MS" w:hAnsi="Trebuchet MS"/>
          <w:b/>
          <w:sz w:val="28"/>
          <w:szCs w:val="20"/>
        </w:rPr>
        <w:t>ranno richiesti i seguenti dati</w:t>
      </w:r>
    </w:p>
    <w:p w14:paraId="175EA1A4" w14:textId="77777777" w:rsidR="00DF0423" w:rsidRDefault="00DF0423" w:rsidP="00DF0423">
      <w:pPr>
        <w:jc w:val="both"/>
        <w:rPr>
          <w:rFonts w:ascii="Trebuchet MS" w:hAnsi="Trebuchet MS"/>
          <w:b/>
          <w:sz w:val="28"/>
          <w:szCs w:val="20"/>
          <w:u w:val="single"/>
        </w:rPr>
      </w:pPr>
      <w:r>
        <w:rPr>
          <w:rFonts w:ascii="Trebuchet MS" w:hAnsi="Trebuchet MS"/>
          <w:b/>
          <w:sz w:val="28"/>
          <w:szCs w:val="20"/>
          <w:u w:val="single"/>
        </w:rPr>
        <w:t xml:space="preserve">INFORMAZIONI GENERALI </w:t>
      </w:r>
    </w:p>
    <w:p w14:paraId="175EA1A5" w14:textId="2DD69CCC" w:rsidR="00DF0423" w:rsidRPr="00DF0423" w:rsidRDefault="00DF0423" w:rsidP="00DF0423">
      <w:pPr>
        <w:jc w:val="both"/>
        <w:rPr>
          <w:rFonts w:ascii="Trebuchet MS" w:hAnsi="Trebuchet MS"/>
          <w:sz w:val="24"/>
          <w:szCs w:val="20"/>
        </w:rPr>
      </w:pPr>
      <w:r w:rsidRPr="00DF0423">
        <w:rPr>
          <w:rFonts w:ascii="Trebuchet MS" w:hAnsi="Trebuchet MS"/>
          <w:sz w:val="24"/>
          <w:szCs w:val="20"/>
        </w:rPr>
        <w:t>Numero di residenti al 31/12/201</w:t>
      </w:r>
      <w:r w:rsidR="005A3E6B">
        <w:rPr>
          <w:rFonts w:ascii="Trebuchet MS" w:hAnsi="Trebuchet MS"/>
          <w:sz w:val="24"/>
          <w:szCs w:val="20"/>
        </w:rPr>
        <w:t>8</w:t>
      </w:r>
      <w:r w:rsidR="003878A1">
        <w:rPr>
          <w:rFonts w:ascii="Trebuchet MS" w:hAnsi="Trebuchet MS"/>
          <w:sz w:val="24"/>
          <w:szCs w:val="20"/>
        </w:rPr>
        <w:t xml:space="preserve"> (solo per i comuni)</w:t>
      </w:r>
    </w:p>
    <w:p w14:paraId="175EA1A6" w14:textId="1DE138C8" w:rsidR="00DF0423" w:rsidRPr="00DF0423" w:rsidRDefault="001F3E3F" w:rsidP="00DF0423">
      <w:pPr>
        <w:jc w:val="both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Anno in cui</w:t>
      </w:r>
      <w:r w:rsidR="00DF0423" w:rsidRPr="00DF0423">
        <w:rPr>
          <w:rFonts w:ascii="Trebuchet MS" w:hAnsi="Trebuchet MS"/>
          <w:sz w:val="24"/>
          <w:szCs w:val="20"/>
        </w:rPr>
        <w:t xml:space="preserve"> si svolgeranno le p</w:t>
      </w:r>
      <w:r>
        <w:rPr>
          <w:rFonts w:ascii="Trebuchet MS" w:hAnsi="Trebuchet MS"/>
          <w:sz w:val="24"/>
          <w:szCs w:val="20"/>
        </w:rPr>
        <w:t>rossime elezioni amministrative</w:t>
      </w:r>
      <w:r w:rsidR="003878A1">
        <w:rPr>
          <w:rFonts w:ascii="Trebuchet MS" w:hAnsi="Trebuchet MS"/>
          <w:sz w:val="24"/>
          <w:szCs w:val="20"/>
        </w:rPr>
        <w:t xml:space="preserve"> (solo per </w:t>
      </w:r>
      <w:r w:rsidR="006A42B4">
        <w:rPr>
          <w:rFonts w:ascii="Trebuchet MS" w:hAnsi="Trebuchet MS"/>
          <w:sz w:val="24"/>
          <w:szCs w:val="20"/>
        </w:rPr>
        <w:t>gli</w:t>
      </w:r>
      <w:r w:rsidR="00BF6EEF">
        <w:rPr>
          <w:rFonts w:ascii="Trebuchet MS" w:hAnsi="Trebuchet MS"/>
          <w:sz w:val="24"/>
          <w:szCs w:val="20"/>
        </w:rPr>
        <w:t xml:space="preserve"> </w:t>
      </w:r>
      <w:r w:rsidR="006A42B4">
        <w:rPr>
          <w:rFonts w:ascii="Trebuchet MS" w:hAnsi="Trebuchet MS"/>
          <w:sz w:val="24"/>
          <w:szCs w:val="20"/>
        </w:rPr>
        <w:t>enti pubblici</w:t>
      </w:r>
      <w:r w:rsidR="003878A1">
        <w:rPr>
          <w:rFonts w:ascii="Trebuchet MS" w:hAnsi="Trebuchet MS"/>
          <w:sz w:val="24"/>
          <w:szCs w:val="20"/>
        </w:rPr>
        <w:t>)</w:t>
      </w:r>
    </w:p>
    <w:p w14:paraId="175EA1A7" w14:textId="77777777" w:rsidR="00DF0423" w:rsidRPr="00DF0423" w:rsidRDefault="001F3E3F" w:rsidP="00DF0423">
      <w:pPr>
        <w:jc w:val="both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 xml:space="preserve">Presenza di certificazione SGE, SGA o EMAS </w:t>
      </w:r>
      <w:r w:rsidR="003878A1">
        <w:rPr>
          <w:rFonts w:ascii="Trebuchet MS" w:hAnsi="Trebuchet MS"/>
          <w:sz w:val="24"/>
          <w:szCs w:val="20"/>
        </w:rPr>
        <w:t>(solo per i comuni)</w:t>
      </w:r>
    </w:p>
    <w:p w14:paraId="175EA1A8" w14:textId="77777777" w:rsidR="00DF0423" w:rsidRPr="00DF0423" w:rsidRDefault="00DF0423" w:rsidP="00DF0423">
      <w:pPr>
        <w:jc w:val="both"/>
        <w:rPr>
          <w:rFonts w:ascii="Trebuchet MS" w:hAnsi="Trebuchet MS"/>
          <w:sz w:val="24"/>
          <w:szCs w:val="20"/>
        </w:rPr>
      </w:pPr>
      <w:r w:rsidRPr="00DF0423">
        <w:rPr>
          <w:rFonts w:ascii="Trebuchet MS" w:hAnsi="Trebuchet MS"/>
          <w:sz w:val="24"/>
          <w:szCs w:val="20"/>
        </w:rPr>
        <w:t xml:space="preserve">Indicare l'ammontare delle risorse economiche disponibili a supporto </w:t>
      </w:r>
      <w:r w:rsidR="005F0E1B">
        <w:rPr>
          <w:rFonts w:ascii="Trebuchet MS" w:hAnsi="Trebuchet MS"/>
          <w:sz w:val="24"/>
          <w:szCs w:val="20"/>
        </w:rPr>
        <w:t>degli investimenti</w:t>
      </w:r>
      <w:r w:rsidRPr="00DF0423">
        <w:rPr>
          <w:rFonts w:ascii="Trebuchet MS" w:hAnsi="Trebuchet MS"/>
          <w:sz w:val="24"/>
          <w:szCs w:val="20"/>
        </w:rPr>
        <w:t xml:space="preserve"> (€) (NON INDICARE LE RISORSE SOTTOFORMA DI ORE/UOMO)</w:t>
      </w:r>
    </w:p>
    <w:p w14:paraId="175EA1A9" w14:textId="77777777" w:rsidR="00DF0423" w:rsidRPr="00DF0423" w:rsidRDefault="00DF0423" w:rsidP="00DF0423">
      <w:pPr>
        <w:jc w:val="both"/>
        <w:rPr>
          <w:rFonts w:ascii="Trebuchet MS" w:hAnsi="Trebuchet MS"/>
          <w:b/>
          <w:sz w:val="28"/>
          <w:szCs w:val="20"/>
          <w:u w:val="single"/>
        </w:rPr>
      </w:pPr>
      <w:r w:rsidRPr="00DF0423">
        <w:rPr>
          <w:rFonts w:ascii="Trebuchet MS" w:hAnsi="Trebuchet MS"/>
          <w:b/>
          <w:sz w:val="28"/>
          <w:szCs w:val="20"/>
          <w:u w:val="single"/>
        </w:rPr>
        <w:t>EDIFICI</w:t>
      </w:r>
    </w:p>
    <w:p w14:paraId="175EA1AA" w14:textId="77777777" w:rsidR="001F3E3F" w:rsidRP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Numero di edifici</w:t>
      </w:r>
      <w:r w:rsidRPr="001F3E3F">
        <w:rPr>
          <w:rFonts w:ascii="Trebuchet MS" w:hAnsi="Trebuchet MS"/>
          <w:sz w:val="24"/>
          <w:szCs w:val="20"/>
        </w:rPr>
        <w:t xml:space="preserve"> che si vogliono riqualificare</w:t>
      </w:r>
    </w:p>
    <w:p w14:paraId="175EA1AB" w14:textId="77777777" w:rsidR="001F3E3F" w:rsidRDefault="003878A1" w:rsidP="001F3E3F">
      <w:pPr>
        <w:jc w:val="both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A</w:t>
      </w:r>
      <w:r w:rsidR="001F3E3F">
        <w:rPr>
          <w:rFonts w:ascii="Trebuchet MS" w:hAnsi="Trebuchet MS"/>
          <w:sz w:val="24"/>
          <w:szCs w:val="20"/>
        </w:rPr>
        <w:t>nno</w:t>
      </w:r>
      <w:r>
        <w:rPr>
          <w:rFonts w:ascii="Trebuchet MS" w:hAnsi="Trebuchet MS"/>
          <w:sz w:val="24"/>
          <w:szCs w:val="20"/>
        </w:rPr>
        <w:t xml:space="preserve"> di</w:t>
      </w:r>
      <w:r w:rsidR="001F3E3F" w:rsidRPr="001F3E3F">
        <w:rPr>
          <w:rFonts w:ascii="Trebuchet MS" w:hAnsi="Trebuchet MS"/>
          <w:sz w:val="24"/>
          <w:szCs w:val="20"/>
        </w:rPr>
        <w:t xml:space="preserve"> scade</w:t>
      </w:r>
      <w:r>
        <w:rPr>
          <w:rFonts w:ascii="Trebuchet MS" w:hAnsi="Trebuchet MS"/>
          <w:sz w:val="24"/>
          <w:szCs w:val="20"/>
        </w:rPr>
        <w:t>nza</w:t>
      </w:r>
      <w:r w:rsidR="001F3E3F" w:rsidRPr="001F3E3F">
        <w:rPr>
          <w:rFonts w:ascii="Trebuchet MS" w:hAnsi="Trebuchet MS"/>
          <w:sz w:val="24"/>
          <w:szCs w:val="20"/>
        </w:rPr>
        <w:t xml:space="preserve"> </w:t>
      </w:r>
      <w:r>
        <w:rPr>
          <w:rFonts w:ascii="Trebuchet MS" w:hAnsi="Trebuchet MS"/>
          <w:sz w:val="24"/>
          <w:szCs w:val="20"/>
        </w:rPr>
        <w:t>de</w:t>
      </w:r>
      <w:r w:rsidR="001F3E3F" w:rsidRPr="001F3E3F">
        <w:rPr>
          <w:rFonts w:ascii="Trebuchet MS" w:hAnsi="Trebuchet MS"/>
          <w:sz w:val="24"/>
          <w:szCs w:val="20"/>
        </w:rPr>
        <w:t>l contratto Gestione Calore/Global Service</w:t>
      </w:r>
    </w:p>
    <w:p w14:paraId="175EA1AC" w14:textId="77777777" w:rsidR="001F3E3F" w:rsidRP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Presenza di</w:t>
      </w:r>
      <w:r w:rsidRPr="001F3E3F">
        <w:rPr>
          <w:rFonts w:ascii="Trebuchet MS" w:hAnsi="Trebuchet MS"/>
          <w:sz w:val="24"/>
          <w:szCs w:val="20"/>
        </w:rPr>
        <w:t xml:space="preserve"> un unico ge</w:t>
      </w:r>
      <w:r>
        <w:rPr>
          <w:rFonts w:ascii="Trebuchet MS" w:hAnsi="Trebuchet MS"/>
          <w:sz w:val="24"/>
          <w:szCs w:val="20"/>
        </w:rPr>
        <w:t>store/conduttore degli edifici</w:t>
      </w:r>
    </w:p>
    <w:p w14:paraId="175EA1AD" w14:textId="77777777" w:rsidR="001F3E3F" w:rsidRP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 w:rsidRPr="001F3E3F">
        <w:rPr>
          <w:rFonts w:ascii="Trebuchet MS" w:hAnsi="Trebuchet MS"/>
          <w:sz w:val="24"/>
          <w:szCs w:val="20"/>
        </w:rPr>
        <w:t>Volumetria complessiva degli edifici (m3)</w:t>
      </w:r>
    </w:p>
    <w:p w14:paraId="175EA1AE" w14:textId="13F34294" w:rsidR="001F3E3F" w:rsidRP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 w:rsidRPr="001F3E3F">
        <w:rPr>
          <w:rFonts w:ascii="Trebuchet MS" w:hAnsi="Trebuchet MS"/>
          <w:sz w:val="24"/>
          <w:szCs w:val="20"/>
        </w:rPr>
        <w:t xml:space="preserve">Consumo annuale complessivo di energia termica per la climatizzazione degli edifici </w:t>
      </w:r>
      <w:r>
        <w:rPr>
          <w:rFonts w:ascii="Trebuchet MS" w:hAnsi="Trebuchet MS"/>
          <w:sz w:val="24"/>
          <w:szCs w:val="20"/>
        </w:rPr>
        <w:t>(</w:t>
      </w:r>
      <w:r w:rsidR="00587B39">
        <w:rPr>
          <w:rFonts w:ascii="Trebuchet MS" w:hAnsi="Trebuchet MS"/>
          <w:i/>
          <w:sz w:val="24"/>
          <w:szCs w:val="20"/>
        </w:rPr>
        <w:t>inserire il dato in</w:t>
      </w:r>
      <w:r w:rsidRPr="001F3E3F">
        <w:rPr>
          <w:rFonts w:ascii="Trebuchet MS" w:hAnsi="Trebuchet MS"/>
          <w:i/>
          <w:sz w:val="24"/>
          <w:szCs w:val="20"/>
        </w:rPr>
        <w:t xml:space="preserve"> kWh</w:t>
      </w:r>
      <w:r w:rsidRPr="001F3E3F">
        <w:rPr>
          <w:rFonts w:ascii="Trebuchet MS" w:hAnsi="Trebuchet MS"/>
          <w:sz w:val="24"/>
          <w:szCs w:val="20"/>
        </w:rPr>
        <w:t>)</w:t>
      </w:r>
    </w:p>
    <w:p w14:paraId="175EA1AF" w14:textId="77777777" w:rsidR="001F3E3F" w:rsidRP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 w:rsidRPr="001F3E3F">
        <w:rPr>
          <w:rFonts w:ascii="Trebuchet MS" w:hAnsi="Trebuchet MS"/>
          <w:sz w:val="24"/>
          <w:szCs w:val="20"/>
        </w:rPr>
        <w:t>Costo annuale complessivo di energia termica (€)</w:t>
      </w:r>
    </w:p>
    <w:p w14:paraId="175EA1B0" w14:textId="77777777" w:rsidR="001F3E3F" w:rsidRP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 w:rsidRPr="001F3E3F">
        <w:rPr>
          <w:rFonts w:ascii="Trebuchet MS" w:hAnsi="Trebuchet MS"/>
          <w:sz w:val="24"/>
          <w:szCs w:val="20"/>
        </w:rPr>
        <w:t>Numero di edifici che utilizzano prevalentemente l'energia elettrica per la climatizzazione invernale</w:t>
      </w:r>
    </w:p>
    <w:p w14:paraId="175EA1B1" w14:textId="77777777" w:rsidR="001F3E3F" w:rsidRP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 w:rsidRPr="001F3E3F">
        <w:rPr>
          <w:rFonts w:ascii="Trebuchet MS" w:hAnsi="Trebuchet MS"/>
          <w:sz w:val="24"/>
          <w:szCs w:val="20"/>
        </w:rPr>
        <w:t>Consumo annuale complessivo di energia elettrica (kWh)</w:t>
      </w:r>
    </w:p>
    <w:p w14:paraId="175EA1B2" w14:textId="77777777" w:rsidR="001F3E3F" w:rsidRP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 w:rsidRPr="001F3E3F">
        <w:rPr>
          <w:rFonts w:ascii="Trebuchet MS" w:hAnsi="Trebuchet MS"/>
          <w:sz w:val="24"/>
          <w:szCs w:val="20"/>
        </w:rPr>
        <w:t>Costo annuale complessivo di energia elettrica (€)</w:t>
      </w:r>
    </w:p>
    <w:p w14:paraId="175EA1B3" w14:textId="77777777" w:rsidR="001F3E3F" w:rsidRP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 w:rsidRPr="001F3E3F">
        <w:rPr>
          <w:rFonts w:ascii="Trebuchet MS" w:hAnsi="Trebuchet MS"/>
          <w:sz w:val="24"/>
          <w:szCs w:val="20"/>
        </w:rPr>
        <w:t>Costo annuale complessivo per la manutenzione degli impianti (€)</w:t>
      </w:r>
    </w:p>
    <w:p w14:paraId="175EA1B4" w14:textId="77777777" w:rsidR="001F3E3F" w:rsidRP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Numero di e</w:t>
      </w:r>
      <w:r w:rsidRPr="001F3E3F">
        <w:rPr>
          <w:rFonts w:ascii="Trebuchet MS" w:hAnsi="Trebuchet MS"/>
          <w:sz w:val="24"/>
          <w:szCs w:val="20"/>
        </w:rPr>
        <w:t xml:space="preserve">difici </w:t>
      </w:r>
      <w:r>
        <w:rPr>
          <w:rFonts w:ascii="Trebuchet MS" w:hAnsi="Trebuchet MS"/>
          <w:sz w:val="24"/>
          <w:szCs w:val="20"/>
        </w:rPr>
        <w:t>da riqualificare realizzati prima del 1946</w:t>
      </w:r>
    </w:p>
    <w:p w14:paraId="175EA1B5" w14:textId="77777777" w:rsid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Numero di e</w:t>
      </w:r>
      <w:r w:rsidRPr="001F3E3F">
        <w:rPr>
          <w:rFonts w:ascii="Trebuchet MS" w:hAnsi="Trebuchet MS"/>
          <w:sz w:val="24"/>
          <w:szCs w:val="20"/>
        </w:rPr>
        <w:t xml:space="preserve">difici </w:t>
      </w:r>
      <w:r>
        <w:rPr>
          <w:rFonts w:ascii="Trebuchet MS" w:hAnsi="Trebuchet MS"/>
          <w:sz w:val="24"/>
          <w:szCs w:val="20"/>
        </w:rPr>
        <w:t xml:space="preserve">da riqualificare </w:t>
      </w:r>
      <w:r w:rsidRPr="001F3E3F">
        <w:rPr>
          <w:rFonts w:ascii="Trebuchet MS" w:hAnsi="Trebuchet MS"/>
          <w:sz w:val="24"/>
          <w:szCs w:val="20"/>
        </w:rPr>
        <w:t>r</w:t>
      </w:r>
      <w:r>
        <w:rPr>
          <w:rFonts w:ascii="Trebuchet MS" w:hAnsi="Trebuchet MS"/>
          <w:sz w:val="24"/>
          <w:szCs w:val="20"/>
        </w:rPr>
        <w:t>ealizzati tra il 1946 e il 1976</w:t>
      </w:r>
    </w:p>
    <w:p w14:paraId="175EA1B6" w14:textId="77777777" w:rsidR="001F3E3F" w:rsidRP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Numero di e</w:t>
      </w:r>
      <w:r w:rsidRPr="001F3E3F">
        <w:rPr>
          <w:rFonts w:ascii="Trebuchet MS" w:hAnsi="Trebuchet MS"/>
          <w:sz w:val="24"/>
          <w:szCs w:val="20"/>
        </w:rPr>
        <w:t xml:space="preserve">difici </w:t>
      </w:r>
      <w:r>
        <w:rPr>
          <w:rFonts w:ascii="Trebuchet MS" w:hAnsi="Trebuchet MS"/>
          <w:sz w:val="24"/>
          <w:szCs w:val="20"/>
        </w:rPr>
        <w:t>da riqualificare</w:t>
      </w:r>
      <w:r w:rsidRPr="001F3E3F">
        <w:rPr>
          <w:rFonts w:ascii="Trebuchet MS" w:hAnsi="Trebuchet MS"/>
          <w:sz w:val="24"/>
          <w:szCs w:val="20"/>
        </w:rPr>
        <w:t xml:space="preserve"> r</w:t>
      </w:r>
      <w:r>
        <w:rPr>
          <w:rFonts w:ascii="Trebuchet MS" w:hAnsi="Trebuchet MS"/>
          <w:sz w:val="24"/>
          <w:szCs w:val="20"/>
        </w:rPr>
        <w:t>ealizzati tra il 1976 e il 1991</w:t>
      </w:r>
    </w:p>
    <w:p w14:paraId="175EA1B7" w14:textId="77777777" w:rsidR="001F3E3F" w:rsidRP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Numero di e</w:t>
      </w:r>
      <w:r w:rsidRPr="001F3E3F">
        <w:rPr>
          <w:rFonts w:ascii="Trebuchet MS" w:hAnsi="Trebuchet MS"/>
          <w:sz w:val="24"/>
          <w:szCs w:val="20"/>
        </w:rPr>
        <w:t xml:space="preserve">difici </w:t>
      </w:r>
      <w:r>
        <w:rPr>
          <w:rFonts w:ascii="Trebuchet MS" w:hAnsi="Trebuchet MS"/>
          <w:sz w:val="24"/>
          <w:szCs w:val="20"/>
        </w:rPr>
        <w:t>da riqualificare realizzati dopo il 1991</w:t>
      </w:r>
    </w:p>
    <w:p w14:paraId="175EA1B8" w14:textId="77777777" w:rsidR="001F3E3F" w:rsidRP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Numero di edifici da riqualificare</w:t>
      </w:r>
      <w:r w:rsidRPr="001F3E3F">
        <w:rPr>
          <w:rFonts w:ascii="Trebuchet MS" w:hAnsi="Trebuchet MS"/>
          <w:sz w:val="24"/>
          <w:szCs w:val="20"/>
        </w:rPr>
        <w:t xml:space="preserve"> edifici vincolat</w:t>
      </w:r>
      <w:r>
        <w:rPr>
          <w:rFonts w:ascii="Trebuchet MS" w:hAnsi="Trebuchet MS"/>
          <w:sz w:val="24"/>
          <w:szCs w:val="20"/>
        </w:rPr>
        <w:t>i ai sensi del D.Lgs. 42/2004</w:t>
      </w:r>
    </w:p>
    <w:p w14:paraId="175EA1B9" w14:textId="5B7B42F3" w:rsid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 w:rsidRPr="001F3E3F">
        <w:rPr>
          <w:rFonts w:ascii="Trebuchet MS" w:hAnsi="Trebuchet MS"/>
          <w:sz w:val="24"/>
          <w:szCs w:val="20"/>
        </w:rPr>
        <w:t>Numero di edifici</w:t>
      </w:r>
      <w:r w:rsidR="003878A1">
        <w:rPr>
          <w:rFonts w:ascii="Trebuchet MS" w:hAnsi="Trebuchet MS"/>
          <w:sz w:val="24"/>
          <w:szCs w:val="20"/>
        </w:rPr>
        <w:t xml:space="preserve"> da riqualificare</w:t>
      </w:r>
      <w:r w:rsidRPr="001F3E3F">
        <w:rPr>
          <w:rFonts w:ascii="Trebuchet MS" w:hAnsi="Trebuchet MS"/>
          <w:sz w:val="24"/>
          <w:szCs w:val="20"/>
        </w:rPr>
        <w:t xml:space="preserve"> che utilizzano il gasolio come combustibile per la climatizzazione</w:t>
      </w:r>
    </w:p>
    <w:p w14:paraId="22C45B91" w14:textId="74FD2061" w:rsidR="00AD6441" w:rsidRDefault="00AD6441" w:rsidP="001F3E3F">
      <w:pPr>
        <w:jc w:val="both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lastRenderedPageBreak/>
        <w:t>Numero di</w:t>
      </w:r>
      <w:r w:rsidRPr="00AD6441">
        <w:rPr>
          <w:rFonts w:ascii="Trebuchet MS" w:hAnsi="Trebuchet MS"/>
          <w:sz w:val="24"/>
          <w:szCs w:val="20"/>
        </w:rPr>
        <w:t xml:space="preserve"> scuole materne e/o scuole dell'infanzia (0-6 anni)</w:t>
      </w:r>
      <w:r>
        <w:rPr>
          <w:rFonts w:ascii="Trebuchet MS" w:hAnsi="Trebuchet MS"/>
          <w:sz w:val="24"/>
          <w:szCs w:val="20"/>
        </w:rPr>
        <w:t xml:space="preserve"> comprese negli edifici che si vogliono riqualificare</w:t>
      </w:r>
    </w:p>
    <w:p w14:paraId="2DD02BC4" w14:textId="1EF0572F" w:rsidR="00B14BF3" w:rsidRDefault="00B14BF3" w:rsidP="001F3E3F">
      <w:pPr>
        <w:jc w:val="both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Numero complessivo di edifici in cui sono state registrate criticità climatiche durante</w:t>
      </w:r>
      <w:r w:rsidR="001B5243">
        <w:rPr>
          <w:rFonts w:ascii="Trebuchet MS" w:hAnsi="Trebuchet MS"/>
          <w:sz w:val="24"/>
          <w:szCs w:val="20"/>
        </w:rPr>
        <w:t xml:space="preserve"> i mesi caldi (temperature interne superiori ai 26°C per periodi prolungati)</w:t>
      </w:r>
    </w:p>
    <w:p w14:paraId="46D74A5D" w14:textId="5134E843" w:rsidR="00575C83" w:rsidRPr="00575C83" w:rsidRDefault="00575C83" w:rsidP="001F3E3F">
      <w:pPr>
        <w:jc w:val="both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iCs/>
          <w:sz w:val="24"/>
          <w:szCs w:val="20"/>
        </w:rPr>
        <w:t>P</w:t>
      </w:r>
      <w:r w:rsidRPr="00575C83">
        <w:rPr>
          <w:rFonts w:ascii="Trebuchet MS" w:hAnsi="Trebuchet MS"/>
          <w:iCs/>
          <w:sz w:val="24"/>
          <w:szCs w:val="20"/>
        </w:rPr>
        <w:t>otenza complessiva degli impianti per la climatizzazione invernale (esclusi gli impianti di produzione di energia termica da fonti rinnovabili)</w:t>
      </w:r>
      <w:r w:rsidR="000B6455">
        <w:rPr>
          <w:rFonts w:ascii="Trebuchet MS" w:hAnsi="Trebuchet MS"/>
          <w:iCs/>
          <w:sz w:val="24"/>
          <w:szCs w:val="20"/>
        </w:rPr>
        <w:t xml:space="preserve"> (kW)</w:t>
      </w:r>
    </w:p>
    <w:p w14:paraId="175EA1BA" w14:textId="77777777" w:rsidR="001F3E3F" w:rsidRP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 w:rsidRPr="001F3E3F">
        <w:rPr>
          <w:rFonts w:ascii="Trebuchet MS" w:hAnsi="Trebuchet MS"/>
          <w:sz w:val="24"/>
          <w:szCs w:val="20"/>
        </w:rPr>
        <w:t>Potenza complessiva degli impianti di produzione di energia elettrica da fonti rinnovabili connessi direttamente agli edifici (ad e</w:t>
      </w:r>
      <w:r w:rsidR="00012074">
        <w:rPr>
          <w:rFonts w:ascii="Trebuchet MS" w:hAnsi="Trebuchet MS"/>
          <w:sz w:val="24"/>
          <w:szCs w:val="20"/>
        </w:rPr>
        <w:t>s. impianto solare fotovoltaico) (kW</w:t>
      </w:r>
      <w:r w:rsidRPr="001F3E3F">
        <w:rPr>
          <w:rFonts w:ascii="Trebuchet MS" w:hAnsi="Trebuchet MS"/>
          <w:sz w:val="24"/>
          <w:szCs w:val="20"/>
        </w:rPr>
        <w:t>)</w:t>
      </w:r>
    </w:p>
    <w:p w14:paraId="175EA1BB" w14:textId="5385AC97" w:rsidR="001F3E3F" w:rsidRP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 w:rsidRPr="001F3E3F">
        <w:rPr>
          <w:rFonts w:ascii="Trebuchet MS" w:hAnsi="Trebuchet MS"/>
          <w:sz w:val="24"/>
          <w:szCs w:val="20"/>
        </w:rPr>
        <w:t xml:space="preserve">Potenza </w:t>
      </w:r>
      <w:r w:rsidR="003878A1" w:rsidRPr="001F3E3F">
        <w:rPr>
          <w:rFonts w:ascii="Trebuchet MS" w:hAnsi="Trebuchet MS"/>
          <w:sz w:val="24"/>
          <w:szCs w:val="20"/>
        </w:rPr>
        <w:t>complessiva</w:t>
      </w:r>
      <w:r w:rsidRPr="001F3E3F">
        <w:rPr>
          <w:rFonts w:ascii="Trebuchet MS" w:hAnsi="Trebuchet MS"/>
          <w:sz w:val="24"/>
          <w:szCs w:val="20"/>
        </w:rPr>
        <w:t xml:space="preserve"> degli impianti di produzione di energia termica da fonti rinnovabili connessi direttamente agli edifici (ad</w:t>
      </w:r>
      <w:r w:rsidR="00012074">
        <w:rPr>
          <w:rFonts w:ascii="Trebuchet MS" w:hAnsi="Trebuchet MS"/>
          <w:sz w:val="24"/>
          <w:szCs w:val="20"/>
        </w:rPr>
        <w:t xml:space="preserve"> es. </w:t>
      </w:r>
      <w:r w:rsidR="00731673">
        <w:rPr>
          <w:rFonts w:ascii="Trebuchet MS" w:hAnsi="Trebuchet MS"/>
          <w:sz w:val="24"/>
          <w:szCs w:val="20"/>
        </w:rPr>
        <w:t>solare termico</w:t>
      </w:r>
      <w:r w:rsidR="00012074">
        <w:rPr>
          <w:rFonts w:ascii="Trebuchet MS" w:hAnsi="Trebuchet MS"/>
          <w:sz w:val="24"/>
          <w:szCs w:val="20"/>
        </w:rPr>
        <w:t>) (kW</w:t>
      </w:r>
      <w:r w:rsidRPr="001F3E3F">
        <w:rPr>
          <w:rFonts w:ascii="Trebuchet MS" w:hAnsi="Trebuchet MS"/>
          <w:sz w:val="24"/>
          <w:szCs w:val="20"/>
        </w:rPr>
        <w:t>)</w:t>
      </w:r>
    </w:p>
    <w:p w14:paraId="175EA1BC" w14:textId="77777777" w:rsidR="001F3E3F" w:rsidRDefault="001F3E3F" w:rsidP="001F3E3F">
      <w:pPr>
        <w:jc w:val="both"/>
        <w:rPr>
          <w:rFonts w:ascii="Trebuchet MS" w:hAnsi="Trebuchet MS"/>
          <w:b/>
          <w:sz w:val="28"/>
          <w:szCs w:val="20"/>
          <w:u w:val="single"/>
        </w:rPr>
      </w:pPr>
      <w:r>
        <w:rPr>
          <w:rFonts w:ascii="Trebuchet MS" w:hAnsi="Trebuchet MS"/>
          <w:sz w:val="24"/>
          <w:szCs w:val="20"/>
        </w:rPr>
        <w:t>Numero di</w:t>
      </w:r>
      <w:r w:rsidRPr="001F3E3F">
        <w:rPr>
          <w:rFonts w:ascii="Trebuchet MS" w:hAnsi="Trebuchet MS"/>
          <w:sz w:val="24"/>
          <w:szCs w:val="20"/>
        </w:rPr>
        <w:t xml:space="preserve"> edifi</w:t>
      </w:r>
      <w:r>
        <w:rPr>
          <w:rFonts w:ascii="Trebuchet MS" w:hAnsi="Trebuchet MS"/>
          <w:sz w:val="24"/>
          <w:szCs w:val="20"/>
        </w:rPr>
        <w:t>ci allacciati a una rete di TLR</w:t>
      </w:r>
    </w:p>
    <w:p w14:paraId="175EA1BD" w14:textId="77777777" w:rsidR="00DF0423" w:rsidRDefault="00DF0423" w:rsidP="00DF0423">
      <w:pPr>
        <w:jc w:val="both"/>
        <w:rPr>
          <w:rFonts w:ascii="Trebuchet MS" w:hAnsi="Trebuchet MS"/>
          <w:b/>
          <w:sz w:val="28"/>
          <w:szCs w:val="20"/>
          <w:u w:val="single"/>
        </w:rPr>
      </w:pPr>
      <w:r w:rsidRPr="00DF0423">
        <w:rPr>
          <w:rFonts w:ascii="Trebuchet MS" w:hAnsi="Trebuchet MS"/>
          <w:b/>
          <w:sz w:val="28"/>
          <w:szCs w:val="20"/>
          <w:u w:val="single"/>
        </w:rPr>
        <w:t>ILLUMINAZIONE PUBBLICA</w:t>
      </w:r>
    </w:p>
    <w:p w14:paraId="175EA1BE" w14:textId="292AD0C1" w:rsid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 w:rsidRPr="001F3E3F">
        <w:rPr>
          <w:rFonts w:ascii="Trebuchet MS" w:hAnsi="Trebuchet MS"/>
          <w:sz w:val="24"/>
          <w:szCs w:val="20"/>
        </w:rPr>
        <w:t>Numero di p</w:t>
      </w:r>
      <w:r w:rsidR="00575C83">
        <w:rPr>
          <w:rFonts w:ascii="Trebuchet MS" w:hAnsi="Trebuchet MS"/>
          <w:sz w:val="24"/>
          <w:szCs w:val="20"/>
        </w:rPr>
        <w:t>unti luce</w:t>
      </w:r>
      <w:r w:rsidRPr="001F3E3F">
        <w:rPr>
          <w:rFonts w:ascii="Trebuchet MS" w:hAnsi="Trebuchet MS"/>
          <w:sz w:val="24"/>
          <w:szCs w:val="20"/>
        </w:rPr>
        <w:t xml:space="preserve"> che si vogliono riqualificare</w:t>
      </w:r>
    </w:p>
    <w:p w14:paraId="6A9742C5" w14:textId="0E0B29C5" w:rsidR="00575C83" w:rsidRPr="001F3E3F" w:rsidRDefault="00575C83" w:rsidP="001F3E3F">
      <w:pPr>
        <w:jc w:val="both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 xml:space="preserve">Numero di punti luce che vogliono riqualificare attualmente di proprietà </w:t>
      </w:r>
      <w:r w:rsidR="00C55730">
        <w:rPr>
          <w:rFonts w:ascii="Trebuchet MS" w:hAnsi="Trebuchet MS"/>
          <w:sz w:val="24"/>
          <w:szCs w:val="20"/>
        </w:rPr>
        <w:t>privata</w:t>
      </w:r>
    </w:p>
    <w:p w14:paraId="175EA1BF" w14:textId="5F77E57E" w:rsidR="001F3E3F" w:rsidRPr="00C55730" w:rsidRDefault="001F3E3F" w:rsidP="001F3E3F">
      <w:pPr>
        <w:jc w:val="both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Indicare se i</w:t>
      </w:r>
      <w:r w:rsidRPr="001F3E3F">
        <w:rPr>
          <w:rFonts w:ascii="Trebuchet MS" w:hAnsi="Trebuchet MS"/>
          <w:sz w:val="24"/>
          <w:szCs w:val="20"/>
        </w:rPr>
        <w:t xml:space="preserve"> </w:t>
      </w:r>
      <w:r w:rsidR="00C55730">
        <w:rPr>
          <w:rFonts w:ascii="Trebuchet MS" w:hAnsi="Trebuchet MS"/>
          <w:sz w:val="24"/>
          <w:szCs w:val="20"/>
        </w:rPr>
        <w:t>punti luce</w:t>
      </w:r>
      <w:r w:rsidRPr="001F3E3F">
        <w:rPr>
          <w:rFonts w:ascii="Trebuchet MS" w:hAnsi="Trebuchet MS"/>
          <w:sz w:val="24"/>
          <w:szCs w:val="20"/>
        </w:rPr>
        <w:t xml:space="preserve"> di proprietà privata sono già stati trasferiti all'ente in seg</w:t>
      </w:r>
      <w:r>
        <w:rPr>
          <w:rFonts w:ascii="Trebuchet MS" w:hAnsi="Trebuchet MS"/>
          <w:sz w:val="24"/>
          <w:szCs w:val="20"/>
        </w:rPr>
        <w:t xml:space="preserve">uito alla procedura di riscatto </w:t>
      </w:r>
      <w:r w:rsidR="00C55730">
        <w:rPr>
          <w:rFonts w:ascii="Trebuchet MS" w:hAnsi="Trebuchet MS"/>
          <w:sz w:val="24"/>
          <w:szCs w:val="20"/>
        </w:rPr>
        <w:t>(SI/NO/</w:t>
      </w:r>
      <w:r w:rsidR="00C55730" w:rsidRPr="00C55730">
        <w:rPr>
          <w:rFonts w:ascii="Trebuchet MS" w:hAnsi="Trebuchet MS"/>
          <w:sz w:val="24"/>
          <w:szCs w:val="20"/>
        </w:rPr>
        <w:t xml:space="preserve">La procedura è in corso e l’ente ha già approvato </w:t>
      </w:r>
      <w:bookmarkStart w:id="0" w:name="_GoBack"/>
      <w:bookmarkEnd w:id="0"/>
      <w:r w:rsidR="00C55730" w:rsidRPr="00C55730">
        <w:rPr>
          <w:rFonts w:ascii="Trebuchet MS" w:hAnsi="Trebuchet MS"/>
          <w:sz w:val="24"/>
          <w:szCs w:val="20"/>
        </w:rPr>
        <w:t>a bilancio le risorse necessarie per il riscatto</w:t>
      </w:r>
      <w:r w:rsidR="00C55730">
        <w:rPr>
          <w:rFonts w:ascii="Trebuchet MS" w:hAnsi="Trebuchet MS"/>
          <w:sz w:val="24"/>
          <w:szCs w:val="20"/>
        </w:rPr>
        <w:t>)</w:t>
      </w:r>
    </w:p>
    <w:p w14:paraId="175EA1C0" w14:textId="77777777" w:rsidR="001F3E3F" w:rsidRP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Anno di scadenza</w:t>
      </w:r>
      <w:r w:rsidRPr="001F3E3F">
        <w:rPr>
          <w:rFonts w:ascii="Trebuchet MS" w:hAnsi="Trebuchet MS"/>
          <w:sz w:val="24"/>
          <w:szCs w:val="20"/>
        </w:rPr>
        <w:t xml:space="preserve"> </w:t>
      </w:r>
      <w:r>
        <w:rPr>
          <w:rFonts w:ascii="Trebuchet MS" w:hAnsi="Trebuchet MS"/>
          <w:sz w:val="24"/>
          <w:szCs w:val="20"/>
        </w:rPr>
        <w:t>del</w:t>
      </w:r>
      <w:r w:rsidRPr="001F3E3F">
        <w:rPr>
          <w:rFonts w:ascii="Trebuchet MS" w:hAnsi="Trebuchet MS"/>
          <w:sz w:val="24"/>
          <w:szCs w:val="20"/>
        </w:rPr>
        <w:t>l'eventuale contratto di gestione dell'impianto di IP/Global Service</w:t>
      </w:r>
    </w:p>
    <w:p w14:paraId="175EA1C1" w14:textId="77777777" w:rsidR="001F3E3F" w:rsidRP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 w:rsidRPr="001F3E3F">
        <w:rPr>
          <w:rFonts w:ascii="Trebuchet MS" w:hAnsi="Trebuchet MS"/>
          <w:sz w:val="24"/>
          <w:szCs w:val="20"/>
        </w:rPr>
        <w:t>Potenza complessiva dell'impianto di IP da riqualificare (kW)</w:t>
      </w:r>
    </w:p>
    <w:p w14:paraId="175EA1C2" w14:textId="77777777" w:rsidR="001F3E3F" w:rsidRP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 w:rsidRPr="001F3E3F">
        <w:rPr>
          <w:rFonts w:ascii="Trebuchet MS" w:hAnsi="Trebuchet MS"/>
          <w:sz w:val="24"/>
          <w:szCs w:val="20"/>
        </w:rPr>
        <w:t>Consumo annuale complessivo di energia elettrica (kWh)</w:t>
      </w:r>
    </w:p>
    <w:p w14:paraId="175EA1C3" w14:textId="77777777" w:rsidR="001F3E3F" w:rsidRP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 w:rsidRPr="001F3E3F">
        <w:rPr>
          <w:rFonts w:ascii="Trebuchet MS" w:hAnsi="Trebuchet MS"/>
          <w:sz w:val="24"/>
          <w:szCs w:val="20"/>
        </w:rPr>
        <w:t>Costo annuale complessivo di energia elettrica (€)</w:t>
      </w:r>
    </w:p>
    <w:p w14:paraId="175EA1C4" w14:textId="77777777" w:rsidR="001F3E3F" w:rsidRPr="001F3E3F" w:rsidRDefault="001F3E3F" w:rsidP="001F3E3F">
      <w:pPr>
        <w:jc w:val="both"/>
        <w:rPr>
          <w:rFonts w:ascii="Trebuchet MS" w:hAnsi="Trebuchet MS"/>
          <w:sz w:val="24"/>
          <w:szCs w:val="20"/>
        </w:rPr>
      </w:pPr>
      <w:r w:rsidRPr="001F3E3F">
        <w:rPr>
          <w:rFonts w:ascii="Trebuchet MS" w:hAnsi="Trebuchet MS"/>
          <w:sz w:val="24"/>
          <w:szCs w:val="20"/>
        </w:rPr>
        <w:t>Costo annuale complessivo per la manutenzione dell'impianto (€)</w:t>
      </w:r>
    </w:p>
    <w:sectPr w:rsidR="001F3E3F" w:rsidRPr="001F3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23"/>
    <w:rsid w:val="00012074"/>
    <w:rsid w:val="000B6455"/>
    <w:rsid w:val="000C4ECC"/>
    <w:rsid w:val="001B5243"/>
    <w:rsid w:val="001F3E3F"/>
    <w:rsid w:val="002A186E"/>
    <w:rsid w:val="00351E37"/>
    <w:rsid w:val="003878A1"/>
    <w:rsid w:val="00575C83"/>
    <w:rsid w:val="00587B39"/>
    <w:rsid w:val="005A3E6B"/>
    <w:rsid w:val="005F0E1B"/>
    <w:rsid w:val="006A42B4"/>
    <w:rsid w:val="00731673"/>
    <w:rsid w:val="00AD6441"/>
    <w:rsid w:val="00B14BF3"/>
    <w:rsid w:val="00B96C3D"/>
    <w:rsid w:val="00BF6EEF"/>
    <w:rsid w:val="00C55730"/>
    <w:rsid w:val="00D414EC"/>
    <w:rsid w:val="00DF0423"/>
    <w:rsid w:val="00E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A1A2"/>
  <w15:docId w15:val="{9B873E62-6F7A-4481-892C-5B54C397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10" ma:contentTypeDescription="Creare un nuovo documento." ma:contentTypeScope="" ma:versionID="0946f2c0101e76caadb7b84de29c0d29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62167d7466ef8665743ece405e6fece5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01478-4FD9-4D27-A775-3FE49CFEC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A5117-6C94-4391-86A0-39512E7CEAF0}">
  <ds:schemaRefs>
    <ds:schemaRef ds:uri="http://schemas.microsoft.com/office/2006/metadata/properties"/>
    <ds:schemaRef ds:uri="http://schemas.microsoft.com/office/infopath/2007/PartnerControls"/>
    <ds:schemaRef ds:uri="44de1708-3f05-4567-9ba2-aeb5da7bce10"/>
  </ds:schemaRefs>
</ds:datastoreItem>
</file>

<file path=customXml/itemProps3.xml><?xml version="1.0" encoding="utf-8"?>
<ds:datastoreItem xmlns:ds="http://schemas.openxmlformats.org/officeDocument/2006/customXml" ds:itemID="{90A828CE-3F12-410A-8C4D-FB4C938AF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Cariplo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Beffa</dc:creator>
  <cp:lastModifiedBy>Federico Beffa</cp:lastModifiedBy>
  <cp:revision>14</cp:revision>
  <cp:lastPrinted>2018-02-19T11:35:00Z</cp:lastPrinted>
  <dcterms:created xsi:type="dcterms:W3CDTF">2017-12-04T11:51:00Z</dcterms:created>
  <dcterms:modified xsi:type="dcterms:W3CDTF">2019-09-23T09:26:00Z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0x0101001B197BC96265F54DADA5DCF729817CA4</vt:lpwstr>
  </property>
</Properties>
</file>